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96-Ö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Radwegweisung (Rahmenvereinbarung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